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4F" w:rsidRDefault="001A154F" w:rsidP="00075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762" w:rsidRPr="00075E36" w:rsidRDefault="00351762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E36">
        <w:rPr>
          <w:rFonts w:ascii="Times New Roman" w:hAnsi="Times New Roman"/>
          <w:sz w:val="26"/>
          <w:szCs w:val="26"/>
        </w:rPr>
        <w:t xml:space="preserve">Заключение </w:t>
      </w:r>
    </w:p>
    <w:p w:rsidR="00075E36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Pr="00075E36">
        <w:rPr>
          <w:rFonts w:ascii="Times New Roman" w:hAnsi="Times New Roman"/>
          <w:sz w:val="26"/>
          <w:szCs w:val="26"/>
        </w:rPr>
        <w:t xml:space="preserve">публичных слушаний </w:t>
      </w:r>
    </w:p>
    <w:p w:rsidR="00075E36" w:rsidRPr="00075E36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внесения изменений </w:t>
      </w:r>
      <w:r w:rsidR="00BD7F15">
        <w:rPr>
          <w:rFonts w:ascii="Times New Roman" w:hAnsi="Times New Roman"/>
          <w:sz w:val="26"/>
          <w:szCs w:val="26"/>
        </w:rPr>
        <w:t>в Правила землепользования и заст</w:t>
      </w:r>
      <w:r w:rsidR="00241CAE">
        <w:rPr>
          <w:rFonts w:ascii="Times New Roman" w:hAnsi="Times New Roman"/>
          <w:sz w:val="26"/>
          <w:szCs w:val="26"/>
        </w:rPr>
        <w:t>ройки городского округа</w:t>
      </w:r>
      <w:r w:rsidR="00BD7F15">
        <w:rPr>
          <w:rFonts w:ascii="Times New Roman" w:hAnsi="Times New Roman"/>
          <w:sz w:val="26"/>
          <w:szCs w:val="26"/>
        </w:rPr>
        <w:t xml:space="preserve"> г. Енисейск</w:t>
      </w:r>
      <w:r>
        <w:rPr>
          <w:rFonts w:ascii="Times New Roman" w:hAnsi="Times New Roman"/>
          <w:sz w:val="26"/>
          <w:szCs w:val="26"/>
        </w:rPr>
        <w:t xml:space="preserve"> </w:t>
      </w:r>
      <w:r w:rsidR="0053581B">
        <w:rPr>
          <w:rFonts w:ascii="Times New Roman" w:hAnsi="Times New Roman"/>
          <w:sz w:val="26"/>
          <w:szCs w:val="26"/>
        </w:rPr>
        <w:t xml:space="preserve"> </w:t>
      </w:r>
    </w:p>
    <w:p w:rsidR="00075E36" w:rsidRPr="00075E36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581B" w:rsidRDefault="00241CAE" w:rsidP="00241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04.04</w:t>
      </w:r>
      <w:r w:rsidR="00675587">
        <w:rPr>
          <w:rFonts w:ascii="Times New Roman" w:hAnsi="Times New Roman" w:cs="Times New Roman"/>
          <w:sz w:val="26"/>
          <w:szCs w:val="26"/>
        </w:rPr>
        <w:t>.2019</w:t>
      </w:r>
      <w:r w:rsidR="00476427" w:rsidRPr="00476427">
        <w:rPr>
          <w:rFonts w:ascii="Times New Roman" w:hAnsi="Times New Roman" w:cs="Times New Roman"/>
          <w:sz w:val="26"/>
          <w:szCs w:val="26"/>
        </w:rPr>
        <w:t xml:space="preserve"> г.               </w:t>
      </w:r>
      <w:r w:rsidR="0047642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76427" w:rsidRPr="0047642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76427" w:rsidRPr="00476427">
        <w:rPr>
          <w:rFonts w:ascii="Times New Roman" w:hAnsi="Times New Roman" w:cs="Times New Roman"/>
          <w:sz w:val="26"/>
          <w:szCs w:val="26"/>
        </w:rPr>
        <w:t xml:space="preserve">                г. Енисейск</w:t>
      </w:r>
    </w:p>
    <w:p w:rsidR="00476427" w:rsidRDefault="00476427" w:rsidP="004A2B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1F7D" w:rsidRDefault="00675587" w:rsidP="003F1F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</w:t>
      </w:r>
      <w:r w:rsidR="003F1F7D">
        <w:rPr>
          <w:rFonts w:ascii="Times New Roman" w:hAnsi="Times New Roman"/>
          <w:sz w:val="26"/>
          <w:szCs w:val="26"/>
        </w:rPr>
        <w:t xml:space="preserve"> ад</w:t>
      </w:r>
      <w:r w:rsidR="005C4194">
        <w:rPr>
          <w:rFonts w:ascii="Times New Roman" w:hAnsi="Times New Roman"/>
          <w:sz w:val="26"/>
          <w:szCs w:val="26"/>
        </w:rPr>
        <w:t>министрации города от 08.06.2018 № 120-п</w:t>
      </w:r>
      <w:r w:rsidR="003F1F7D">
        <w:rPr>
          <w:rFonts w:ascii="Times New Roman" w:hAnsi="Times New Roman"/>
          <w:sz w:val="26"/>
          <w:szCs w:val="26"/>
        </w:rPr>
        <w:t xml:space="preserve"> о подготовке проекта внесения изменений в Правила землепользования и застройки города Енисейска, проектной организацией АО ТГИ «</w:t>
      </w:r>
      <w:proofErr w:type="spellStart"/>
      <w:r w:rsidR="003F1F7D">
        <w:rPr>
          <w:rFonts w:ascii="Times New Roman" w:hAnsi="Times New Roman"/>
          <w:sz w:val="26"/>
          <w:szCs w:val="26"/>
        </w:rPr>
        <w:t>Красноярскгражданпроект</w:t>
      </w:r>
      <w:proofErr w:type="spellEnd"/>
      <w:r w:rsidR="003F1F7D">
        <w:rPr>
          <w:rFonts w:ascii="Times New Roman" w:hAnsi="Times New Roman"/>
          <w:sz w:val="26"/>
          <w:szCs w:val="26"/>
        </w:rPr>
        <w:t>» (АО «</w:t>
      </w:r>
      <w:proofErr w:type="spellStart"/>
      <w:r w:rsidR="003F1F7D">
        <w:rPr>
          <w:rFonts w:ascii="Times New Roman" w:hAnsi="Times New Roman"/>
          <w:sz w:val="26"/>
          <w:szCs w:val="26"/>
        </w:rPr>
        <w:t>Гражданпроект</w:t>
      </w:r>
      <w:proofErr w:type="spellEnd"/>
      <w:r w:rsidR="003F1F7D">
        <w:rPr>
          <w:rFonts w:ascii="Times New Roman" w:hAnsi="Times New Roman"/>
          <w:sz w:val="26"/>
          <w:szCs w:val="26"/>
        </w:rPr>
        <w:t xml:space="preserve">») на основании муниципального контракта </w:t>
      </w:r>
      <w:r w:rsidR="00774EBF" w:rsidRPr="00774EBF">
        <w:rPr>
          <w:rFonts w:ascii="Times New Roman" w:hAnsi="Times New Roman"/>
          <w:sz w:val="26"/>
          <w:szCs w:val="26"/>
        </w:rPr>
        <w:t>№ 8 от 17.09.2018</w:t>
      </w:r>
      <w:r w:rsidR="00774EBF">
        <w:rPr>
          <w:rFonts w:ascii="Times New Roman" w:hAnsi="Times New Roman"/>
          <w:sz w:val="26"/>
          <w:szCs w:val="26"/>
        </w:rPr>
        <w:t xml:space="preserve"> г.</w:t>
      </w:r>
      <w:r w:rsidR="003F1F7D">
        <w:rPr>
          <w:rFonts w:ascii="Times New Roman" w:hAnsi="Times New Roman"/>
          <w:sz w:val="26"/>
          <w:szCs w:val="26"/>
        </w:rPr>
        <w:t xml:space="preserve"> разработан  проект внесения изменений в Правила землепользования и заст</w:t>
      </w:r>
      <w:r w:rsidR="00774EBF">
        <w:rPr>
          <w:rFonts w:ascii="Times New Roman" w:hAnsi="Times New Roman"/>
          <w:sz w:val="26"/>
          <w:szCs w:val="26"/>
        </w:rPr>
        <w:t>ройки городского округа город Енисейск (дале</w:t>
      </w:r>
      <w:proofErr w:type="gramStart"/>
      <w:r w:rsidR="00774EBF">
        <w:rPr>
          <w:rFonts w:ascii="Times New Roman" w:hAnsi="Times New Roman"/>
          <w:sz w:val="26"/>
          <w:szCs w:val="26"/>
        </w:rPr>
        <w:t>е-</w:t>
      </w:r>
      <w:proofErr w:type="gramEnd"/>
      <w:r w:rsidR="00774EBF">
        <w:rPr>
          <w:rFonts w:ascii="Times New Roman" w:hAnsi="Times New Roman"/>
          <w:sz w:val="26"/>
          <w:szCs w:val="26"/>
        </w:rPr>
        <w:t xml:space="preserve"> проект).</w:t>
      </w:r>
    </w:p>
    <w:p w:rsidR="003F1F7D" w:rsidRDefault="00A9279A" w:rsidP="00A9279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На основ</w:t>
      </w:r>
      <w:r w:rsidR="00774EBF">
        <w:rPr>
          <w:rFonts w:ascii="Times New Roman" w:hAnsi="Times New Roman"/>
          <w:sz w:val="26"/>
          <w:szCs w:val="26"/>
        </w:rPr>
        <w:t>ании постановления главы</w:t>
      </w:r>
      <w:r>
        <w:rPr>
          <w:rFonts w:ascii="Times New Roman" w:hAnsi="Times New Roman"/>
          <w:sz w:val="26"/>
          <w:szCs w:val="26"/>
        </w:rPr>
        <w:t xml:space="preserve"> города </w:t>
      </w:r>
      <w:r w:rsidR="00774EBF">
        <w:rPr>
          <w:rFonts w:ascii="Times New Roman" w:hAnsi="Times New Roman"/>
          <w:sz w:val="26"/>
          <w:szCs w:val="26"/>
        </w:rPr>
        <w:t xml:space="preserve">Енисейска от 31.01.2019 г. № </w:t>
      </w:r>
      <w:r w:rsidR="0072231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-п</w:t>
      </w:r>
      <w:r w:rsidR="00774EBF">
        <w:rPr>
          <w:rFonts w:ascii="Times New Roman" w:hAnsi="Times New Roman"/>
          <w:sz w:val="26"/>
          <w:szCs w:val="26"/>
        </w:rPr>
        <w:t>г</w:t>
      </w:r>
      <w:r w:rsidRPr="008324D4">
        <w:rPr>
          <w:rFonts w:ascii="Times New Roman" w:hAnsi="Times New Roman"/>
          <w:sz w:val="26"/>
          <w:szCs w:val="26"/>
        </w:rPr>
        <w:t xml:space="preserve"> о назначении публичных слушаний</w:t>
      </w:r>
      <w:r w:rsidR="00774EBF">
        <w:rPr>
          <w:rFonts w:ascii="Times New Roman" w:hAnsi="Times New Roman"/>
          <w:sz w:val="26"/>
          <w:szCs w:val="26"/>
        </w:rPr>
        <w:t>, 26.03.2019 г. в Культурном центре</w:t>
      </w:r>
      <w:r w:rsidRPr="008324D4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774EBF">
        <w:rPr>
          <w:rFonts w:ascii="Times New Roman" w:hAnsi="Times New Roman"/>
          <w:sz w:val="26"/>
          <w:szCs w:val="26"/>
        </w:rPr>
        <w:t>данному проекту.</w:t>
      </w:r>
      <w:r w:rsidR="003F1F7D">
        <w:t xml:space="preserve"> </w:t>
      </w:r>
    </w:p>
    <w:p w:rsidR="007F1B07" w:rsidRDefault="007F1B07" w:rsidP="007F1B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B07">
        <w:rPr>
          <w:rFonts w:ascii="Times New Roman" w:hAnsi="Times New Roman"/>
          <w:sz w:val="26"/>
          <w:szCs w:val="26"/>
        </w:rPr>
        <w:t>Проект внесения изменений подготовлен на основании решений комиссии по подготовке проектов правил землепользования и застройки г. Енисейска, утвержденной распоряжением администрации города от 15.05.2017 г. № 565-р</w:t>
      </w:r>
      <w:r w:rsidR="005F1064">
        <w:rPr>
          <w:rFonts w:ascii="Times New Roman" w:hAnsi="Times New Roman"/>
          <w:sz w:val="26"/>
          <w:szCs w:val="26"/>
        </w:rPr>
        <w:t>, принятых при рассмотрении</w:t>
      </w:r>
      <w:r w:rsidRPr="007F1B07">
        <w:rPr>
          <w:rFonts w:ascii="Times New Roman" w:hAnsi="Times New Roman"/>
          <w:sz w:val="26"/>
          <w:szCs w:val="26"/>
        </w:rPr>
        <w:t xml:space="preserve"> предложений от граждан, юридических лиц, структурных подразделений администрации города, с учетом решений Градостроительного Совета города.</w:t>
      </w:r>
      <w:r>
        <w:rPr>
          <w:rFonts w:ascii="Times New Roman" w:hAnsi="Times New Roman"/>
          <w:sz w:val="26"/>
          <w:szCs w:val="26"/>
        </w:rPr>
        <w:t xml:space="preserve"> </w:t>
      </w:r>
      <w:r w:rsidR="003F1F7D">
        <w:rPr>
          <w:rFonts w:ascii="Times New Roman" w:hAnsi="Times New Roman"/>
          <w:sz w:val="26"/>
          <w:szCs w:val="26"/>
        </w:rPr>
        <w:t xml:space="preserve">Проектом предусматривается внесение изменений в </w:t>
      </w:r>
      <w:r w:rsidR="004615B8">
        <w:rPr>
          <w:rFonts w:ascii="Times New Roman" w:hAnsi="Times New Roman"/>
          <w:sz w:val="26"/>
          <w:szCs w:val="26"/>
        </w:rPr>
        <w:t>Правил</w:t>
      </w:r>
      <w:r w:rsidR="00774EBF">
        <w:rPr>
          <w:rFonts w:ascii="Times New Roman" w:hAnsi="Times New Roman"/>
          <w:sz w:val="26"/>
          <w:szCs w:val="26"/>
        </w:rPr>
        <w:t xml:space="preserve">а землепользования и </w:t>
      </w:r>
      <w:proofErr w:type="gramStart"/>
      <w:r w:rsidR="00774EBF">
        <w:rPr>
          <w:rFonts w:ascii="Times New Roman" w:hAnsi="Times New Roman"/>
          <w:sz w:val="26"/>
          <w:szCs w:val="26"/>
        </w:rPr>
        <w:t>застройки города</w:t>
      </w:r>
      <w:proofErr w:type="gramEnd"/>
      <w:r w:rsidR="003F1F7D">
        <w:rPr>
          <w:rFonts w:ascii="Times New Roman" w:hAnsi="Times New Roman"/>
          <w:sz w:val="26"/>
          <w:szCs w:val="26"/>
        </w:rPr>
        <w:t xml:space="preserve"> Енисейска, </w:t>
      </w:r>
      <w:r w:rsidR="004615B8">
        <w:rPr>
          <w:rFonts w:ascii="Times New Roman" w:hAnsi="Times New Roman"/>
          <w:sz w:val="26"/>
          <w:szCs w:val="26"/>
        </w:rPr>
        <w:t>утвержденные</w:t>
      </w:r>
      <w:r w:rsidR="003F1F7D">
        <w:rPr>
          <w:rFonts w:ascii="Times New Roman" w:hAnsi="Times New Roman"/>
          <w:sz w:val="26"/>
          <w:szCs w:val="26"/>
        </w:rPr>
        <w:t xml:space="preserve"> решением Енисейского городского Совета депутатов </w:t>
      </w:r>
      <w:r w:rsidR="004615B8" w:rsidRPr="003B1998">
        <w:rPr>
          <w:rFonts w:ascii="Times New Roman" w:hAnsi="Times New Roman"/>
          <w:sz w:val="26"/>
          <w:szCs w:val="26"/>
        </w:rPr>
        <w:t>№ 64-462 от 15.12.2009 г.</w:t>
      </w:r>
      <w:r w:rsidR="00A9279A">
        <w:rPr>
          <w:rFonts w:ascii="Times New Roman" w:hAnsi="Times New Roman"/>
          <w:sz w:val="26"/>
          <w:szCs w:val="26"/>
        </w:rPr>
        <w:t xml:space="preserve"> </w:t>
      </w:r>
    </w:p>
    <w:p w:rsidR="003F1F7D" w:rsidRDefault="00A9279A" w:rsidP="00A92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="003F1F7D">
        <w:rPr>
          <w:rFonts w:ascii="Times New Roman" w:hAnsi="Times New Roman" w:cs="Times New Roman"/>
          <w:sz w:val="26"/>
          <w:szCs w:val="26"/>
        </w:rPr>
        <w:t xml:space="preserve"> разработан в целях рационального и эффективного использования земельных участков н</w:t>
      </w:r>
      <w:r w:rsidR="004615B8">
        <w:rPr>
          <w:rFonts w:ascii="Times New Roman" w:hAnsi="Times New Roman" w:cs="Times New Roman"/>
          <w:sz w:val="26"/>
          <w:szCs w:val="26"/>
        </w:rPr>
        <w:t>а территор</w:t>
      </w:r>
      <w:r>
        <w:rPr>
          <w:rFonts w:ascii="Times New Roman" w:hAnsi="Times New Roman" w:cs="Times New Roman"/>
          <w:sz w:val="26"/>
          <w:szCs w:val="26"/>
        </w:rPr>
        <w:t xml:space="preserve">ии города Енисейска, с целью приведения материалов Правил </w:t>
      </w:r>
      <w:r>
        <w:rPr>
          <w:rFonts w:ascii="Times New Roman" w:hAnsi="Times New Roman"/>
          <w:sz w:val="26"/>
          <w:szCs w:val="26"/>
        </w:rPr>
        <w:t>землепользования и застр</w:t>
      </w:r>
      <w:r w:rsidR="00774EBF">
        <w:rPr>
          <w:rFonts w:ascii="Times New Roman" w:hAnsi="Times New Roman"/>
          <w:sz w:val="26"/>
          <w:szCs w:val="26"/>
        </w:rPr>
        <w:t xml:space="preserve">ойки </w:t>
      </w:r>
      <w:r>
        <w:rPr>
          <w:rFonts w:ascii="Times New Roman" w:hAnsi="Times New Roman"/>
          <w:sz w:val="26"/>
          <w:szCs w:val="26"/>
        </w:rPr>
        <w:t>г</w:t>
      </w:r>
      <w:r w:rsidR="00774E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Енисейск</w:t>
      </w:r>
      <w:r w:rsidR="00774EBF">
        <w:rPr>
          <w:rFonts w:ascii="Times New Roman" w:hAnsi="Times New Roman"/>
          <w:sz w:val="26"/>
          <w:szCs w:val="26"/>
        </w:rPr>
        <w:t>а</w:t>
      </w:r>
      <w:r w:rsidRPr="003B19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соответствие с изменениями, отраженными в Генеральном плане городе Енисейска.</w:t>
      </w:r>
    </w:p>
    <w:p w:rsidR="00476EAA" w:rsidRPr="007F1B07" w:rsidRDefault="00FE114F" w:rsidP="00476EA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F1B07">
        <w:rPr>
          <w:rFonts w:ascii="Times New Roman" w:hAnsi="Times New Roman" w:cs="Times New Roman"/>
          <w:sz w:val="26"/>
          <w:szCs w:val="26"/>
        </w:rPr>
        <w:t>Проектные решения</w:t>
      </w:r>
      <w:r w:rsidR="00476EAA" w:rsidRPr="007F1B07">
        <w:rPr>
          <w:rFonts w:ascii="Times New Roman" w:hAnsi="Times New Roman" w:cs="Times New Roman"/>
          <w:sz w:val="26"/>
          <w:szCs w:val="26"/>
        </w:rPr>
        <w:t xml:space="preserve"> подготовлены</w:t>
      </w:r>
      <w:r w:rsidR="00476EAA" w:rsidRPr="007F1B07">
        <w:rPr>
          <w:rFonts w:ascii="Times New Roman" w:hAnsi="Times New Roman"/>
          <w:sz w:val="26"/>
          <w:szCs w:val="26"/>
        </w:rPr>
        <w:t xml:space="preserve"> в соответствии с утверждением границ зон охраны объектов культурного наследия, </w:t>
      </w:r>
      <w:r w:rsidR="00972A1A" w:rsidRPr="007F1B07">
        <w:rPr>
          <w:rFonts w:ascii="Times New Roman" w:hAnsi="Times New Roman"/>
          <w:sz w:val="26"/>
          <w:szCs w:val="26"/>
        </w:rPr>
        <w:t>в связи с необходимостью установления</w:t>
      </w:r>
      <w:r w:rsidR="00476EAA" w:rsidRPr="007F1B07">
        <w:rPr>
          <w:rFonts w:ascii="Times New Roman" w:hAnsi="Times New Roman"/>
          <w:sz w:val="26"/>
          <w:szCs w:val="26"/>
        </w:rPr>
        <w:t xml:space="preserve"> особых режимов использования земель и градостроительных регламе</w:t>
      </w:r>
      <w:r w:rsidR="00C60E30">
        <w:rPr>
          <w:rFonts w:ascii="Times New Roman" w:hAnsi="Times New Roman"/>
          <w:sz w:val="26"/>
          <w:szCs w:val="26"/>
        </w:rPr>
        <w:t>нтов в границах этих зон охраны. Правила землепользования и застройки</w:t>
      </w:r>
      <w:r w:rsidR="00476EAA" w:rsidRPr="007F1B07">
        <w:rPr>
          <w:rFonts w:ascii="Times New Roman" w:hAnsi="Times New Roman"/>
          <w:sz w:val="26"/>
          <w:szCs w:val="26"/>
        </w:rPr>
        <w:t xml:space="preserve"> </w:t>
      </w:r>
      <w:r w:rsidR="00C60E30">
        <w:rPr>
          <w:rFonts w:ascii="Times New Roman" w:hAnsi="Times New Roman"/>
          <w:sz w:val="26"/>
          <w:szCs w:val="26"/>
        </w:rPr>
        <w:t>приведены</w:t>
      </w:r>
      <w:r w:rsidR="00972A1A" w:rsidRPr="007F1B07">
        <w:rPr>
          <w:rFonts w:ascii="Times New Roman" w:hAnsi="Times New Roman"/>
          <w:sz w:val="26"/>
          <w:szCs w:val="26"/>
        </w:rPr>
        <w:t xml:space="preserve"> в соответст</w:t>
      </w:r>
      <w:r w:rsidR="00C60E30">
        <w:rPr>
          <w:rFonts w:ascii="Times New Roman" w:hAnsi="Times New Roman"/>
          <w:sz w:val="26"/>
          <w:szCs w:val="26"/>
        </w:rPr>
        <w:t>вие с изменениями градостроительного законодательства. Проектом</w:t>
      </w:r>
      <w:r w:rsidR="00972A1A" w:rsidRPr="007F1B07">
        <w:rPr>
          <w:rFonts w:ascii="Times New Roman" w:hAnsi="Times New Roman"/>
          <w:sz w:val="26"/>
          <w:szCs w:val="26"/>
        </w:rPr>
        <w:t xml:space="preserve"> </w:t>
      </w:r>
      <w:r w:rsidR="00C60E30">
        <w:rPr>
          <w:rFonts w:ascii="Times New Roman" w:hAnsi="Times New Roman"/>
          <w:sz w:val="26"/>
          <w:szCs w:val="26"/>
        </w:rPr>
        <w:t xml:space="preserve">откорректированы </w:t>
      </w:r>
      <w:r w:rsidR="00C60E30" w:rsidRPr="00C60E30">
        <w:rPr>
          <w:rFonts w:ascii="Times New Roman" w:hAnsi="Times New Roman"/>
          <w:sz w:val="26"/>
          <w:szCs w:val="26"/>
        </w:rPr>
        <w:t>границ</w:t>
      </w:r>
      <w:r w:rsidR="00C60E30">
        <w:rPr>
          <w:rFonts w:ascii="Times New Roman" w:hAnsi="Times New Roman"/>
          <w:sz w:val="26"/>
          <w:szCs w:val="26"/>
        </w:rPr>
        <w:t>ы</w:t>
      </w:r>
      <w:r w:rsidR="00C60E30" w:rsidRPr="00C60E30">
        <w:rPr>
          <w:rFonts w:ascii="Times New Roman" w:hAnsi="Times New Roman"/>
          <w:sz w:val="26"/>
          <w:szCs w:val="26"/>
        </w:rPr>
        <w:t xml:space="preserve"> территориальных зон и земельных участков в соответствии с кадастровым учетом</w:t>
      </w:r>
      <w:r w:rsidR="00C60E30">
        <w:rPr>
          <w:rFonts w:ascii="Times New Roman" w:hAnsi="Times New Roman"/>
          <w:sz w:val="26"/>
          <w:szCs w:val="26"/>
        </w:rPr>
        <w:t>,</w:t>
      </w:r>
      <w:r w:rsidR="00C60E30" w:rsidRPr="00C60E30">
        <w:rPr>
          <w:rFonts w:ascii="Times New Roman" w:hAnsi="Times New Roman"/>
          <w:sz w:val="26"/>
          <w:szCs w:val="26"/>
        </w:rPr>
        <w:t xml:space="preserve"> </w:t>
      </w:r>
      <w:r w:rsidR="00C60E30">
        <w:rPr>
          <w:rFonts w:ascii="Times New Roman" w:hAnsi="Times New Roman"/>
          <w:sz w:val="26"/>
          <w:szCs w:val="26"/>
        </w:rPr>
        <w:t>уточнены виды</w:t>
      </w:r>
      <w:r w:rsidR="00972A1A" w:rsidRPr="007F1B07">
        <w:rPr>
          <w:rFonts w:ascii="Times New Roman" w:hAnsi="Times New Roman"/>
          <w:sz w:val="26"/>
          <w:szCs w:val="26"/>
        </w:rPr>
        <w:t xml:space="preserve"> разре</w:t>
      </w:r>
      <w:r w:rsidR="00C60E30">
        <w:rPr>
          <w:rFonts w:ascii="Times New Roman" w:hAnsi="Times New Roman"/>
          <w:sz w:val="26"/>
          <w:szCs w:val="26"/>
        </w:rPr>
        <w:t>шенного использования и объекты</w:t>
      </w:r>
      <w:r w:rsidR="00972A1A" w:rsidRPr="007F1B07">
        <w:rPr>
          <w:rFonts w:ascii="Times New Roman" w:hAnsi="Times New Roman"/>
          <w:sz w:val="26"/>
          <w:szCs w:val="26"/>
        </w:rPr>
        <w:t xml:space="preserve"> капитального строительства, </w:t>
      </w:r>
      <w:r w:rsidR="00CB699C" w:rsidRPr="00CB699C">
        <w:rPr>
          <w:rFonts w:ascii="Times New Roman" w:hAnsi="Times New Roman"/>
          <w:sz w:val="26"/>
          <w:szCs w:val="26"/>
        </w:rPr>
        <w:t>откорректированы зоны жилой застройки</w:t>
      </w:r>
      <w:r w:rsidR="00CB699C">
        <w:rPr>
          <w:rFonts w:ascii="Times New Roman" w:hAnsi="Times New Roman"/>
          <w:sz w:val="26"/>
          <w:szCs w:val="26"/>
        </w:rPr>
        <w:t>,</w:t>
      </w:r>
      <w:r w:rsidR="00CB699C" w:rsidRPr="00CB699C">
        <w:rPr>
          <w:rFonts w:ascii="Times New Roman" w:hAnsi="Times New Roman"/>
          <w:sz w:val="26"/>
          <w:szCs w:val="26"/>
        </w:rPr>
        <w:t xml:space="preserve"> </w:t>
      </w:r>
      <w:r w:rsidR="00C60E30">
        <w:rPr>
          <w:rFonts w:ascii="Times New Roman" w:hAnsi="Times New Roman"/>
          <w:sz w:val="26"/>
          <w:szCs w:val="26"/>
        </w:rPr>
        <w:t>учтены требования</w:t>
      </w:r>
      <w:r w:rsidR="00972A1A" w:rsidRPr="007F1B07">
        <w:rPr>
          <w:rFonts w:ascii="Times New Roman" w:hAnsi="Times New Roman"/>
          <w:sz w:val="26"/>
          <w:szCs w:val="26"/>
        </w:rPr>
        <w:t xml:space="preserve"> к описанию местоположения границ территориальных зон для кадастра недвижимости,</w:t>
      </w:r>
      <w:r w:rsidR="00476EAA" w:rsidRPr="007F1B07">
        <w:rPr>
          <w:rFonts w:ascii="Times New Roman" w:hAnsi="Times New Roman"/>
          <w:sz w:val="26"/>
          <w:szCs w:val="26"/>
        </w:rPr>
        <w:t xml:space="preserve"> </w:t>
      </w:r>
      <w:r w:rsidR="00C60E30">
        <w:rPr>
          <w:rFonts w:ascii="Times New Roman" w:hAnsi="Times New Roman"/>
          <w:sz w:val="26"/>
          <w:szCs w:val="26"/>
        </w:rPr>
        <w:t>изменено функциональное назначение</w:t>
      </w:r>
      <w:r w:rsidR="00476EAA" w:rsidRPr="007F1B07">
        <w:rPr>
          <w:rFonts w:ascii="Times New Roman" w:hAnsi="Times New Roman"/>
          <w:sz w:val="26"/>
          <w:szCs w:val="26"/>
        </w:rPr>
        <w:t xml:space="preserve"> отдельных городских территорий (</w:t>
      </w:r>
      <w:r w:rsidR="004060F9">
        <w:rPr>
          <w:rFonts w:ascii="Times New Roman" w:hAnsi="Times New Roman"/>
          <w:sz w:val="26"/>
          <w:szCs w:val="26"/>
        </w:rPr>
        <w:t xml:space="preserve">38 </w:t>
      </w:r>
      <w:bookmarkStart w:id="0" w:name="_GoBack"/>
      <w:bookmarkEnd w:id="0"/>
      <w:r w:rsidR="00972A1A" w:rsidRPr="007F1B07">
        <w:rPr>
          <w:rFonts w:ascii="Times New Roman" w:hAnsi="Times New Roman"/>
          <w:sz w:val="26"/>
          <w:szCs w:val="26"/>
        </w:rPr>
        <w:t>участков)</w:t>
      </w:r>
      <w:r w:rsidR="00C60E30">
        <w:rPr>
          <w:rFonts w:ascii="Times New Roman" w:hAnsi="Times New Roman"/>
          <w:sz w:val="26"/>
          <w:szCs w:val="26"/>
        </w:rPr>
        <w:t>, учтен</w:t>
      </w:r>
      <w:r w:rsidR="007A61B0" w:rsidRPr="007A61B0">
        <w:rPr>
          <w:rFonts w:ascii="Times New Roman" w:hAnsi="Times New Roman"/>
          <w:sz w:val="26"/>
          <w:szCs w:val="26"/>
        </w:rPr>
        <w:t xml:space="preserve"> </w:t>
      </w:r>
      <w:r w:rsidR="00C60E30">
        <w:rPr>
          <w:rFonts w:ascii="Times New Roman" w:hAnsi="Times New Roman"/>
          <w:sz w:val="26"/>
          <w:szCs w:val="26"/>
        </w:rPr>
        <w:t>проект</w:t>
      </w:r>
      <w:r w:rsidR="007A61B0" w:rsidRPr="007A61B0">
        <w:rPr>
          <w:rFonts w:ascii="Times New Roman" w:hAnsi="Times New Roman"/>
          <w:sz w:val="26"/>
          <w:szCs w:val="26"/>
        </w:rPr>
        <w:t xml:space="preserve"> планировки и меже</w:t>
      </w:r>
      <w:r w:rsidR="00C60E30">
        <w:rPr>
          <w:rFonts w:ascii="Times New Roman" w:hAnsi="Times New Roman"/>
          <w:sz w:val="26"/>
          <w:szCs w:val="26"/>
        </w:rPr>
        <w:t>вания «Восточный-1»</w:t>
      </w:r>
      <w:r w:rsidR="007A61B0">
        <w:rPr>
          <w:rFonts w:ascii="Times New Roman" w:hAnsi="Times New Roman"/>
          <w:sz w:val="26"/>
          <w:szCs w:val="26"/>
        </w:rPr>
        <w:t>.</w:t>
      </w:r>
    </w:p>
    <w:p w:rsidR="0053581B" w:rsidRDefault="000015F5" w:rsidP="00A927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F1F7D">
        <w:rPr>
          <w:rFonts w:ascii="Times New Roman" w:hAnsi="Times New Roman"/>
          <w:sz w:val="26"/>
          <w:szCs w:val="26"/>
        </w:rPr>
        <w:t>роектны</w:t>
      </w:r>
      <w:r w:rsidR="007A61B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 решениями</w:t>
      </w:r>
      <w:r w:rsidR="00C60E30">
        <w:rPr>
          <w:rFonts w:ascii="Times New Roman" w:hAnsi="Times New Roman"/>
          <w:sz w:val="26"/>
          <w:szCs w:val="26"/>
        </w:rPr>
        <w:t xml:space="preserve"> внесены</w:t>
      </w:r>
      <w:r w:rsidR="006F14BE" w:rsidRPr="006F14BE">
        <w:t xml:space="preserve"> </w:t>
      </w:r>
      <w:r w:rsidR="006F14BE" w:rsidRPr="006F14BE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CB699C">
        <w:rPr>
          <w:rFonts w:ascii="Times New Roman" w:hAnsi="Times New Roman" w:cs="Times New Roman"/>
          <w:sz w:val="26"/>
          <w:szCs w:val="26"/>
        </w:rPr>
        <w:t xml:space="preserve">относительно </w:t>
      </w:r>
      <w:r w:rsidR="006F14BE" w:rsidRPr="006F14BE">
        <w:rPr>
          <w:rFonts w:ascii="Times New Roman" w:hAnsi="Times New Roman" w:cs="Times New Roman"/>
          <w:sz w:val="26"/>
          <w:szCs w:val="26"/>
        </w:rPr>
        <w:t>ф</w:t>
      </w:r>
      <w:r w:rsidR="006F14BE" w:rsidRPr="006F14BE">
        <w:rPr>
          <w:rFonts w:ascii="Times New Roman" w:hAnsi="Times New Roman"/>
          <w:sz w:val="26"/>
          <w:szCs w:val="26"/>
        </w:rPr>
        <w:t>ункционально</w:t>
      </w:r>
      <w:r w:rsidR="006F14BE">
        <w:rPr>
          <w:rFonts w:ascii="Times New Roman" w:hAnsi="Times New Roman"/>
          <w:sz w:val="26"/>
          <w:szCs w:val="26"/>
        </w:rPr>
        <w:t xml:space="preserve">го назначения </w:t>
      </w:r>
      <w:r>
        <w:rPr>
          <w:rFonts w:ascii="Times New Roman" w:hAnsi="Times New Roman"/>
          <w:sz w:val="26"/>
          <w:szCs w:val="26"/>
        </w:rPr>
        <w:t xml:space="preserve">следующих </w:t>
      </w:r>
      <w:r w:rsidR="003F1F7D">
        <w:rPr>
          <w:rFonts w:ascii="Times New Roman" w:hAnsi="Times New Roman"/>
          <w:sz w:val="26"/>
          <w:szCs w:val="26"/>
        </w:rPr>
        <w:t>земельных уч</w:t>
      </w:r>
      <w:r w:rsidR="00FF0E6C">
        <w:rPr>
          <w:rFonts w:ascii="Times New Roman" w:hAnsi="Times New Roman"/>
          <w:sz w:val="26"/>
          <w:szCs w:val="26"/>
        </w:rPr>
        <w:t>астков</w:t>
      </w:r>
      <w:r w:rsidR="003F1F7D">
        <w:rPr>
          <w:rFonts w:ascii="Times New Roman" w:hAnsi="Times New Roman"/>
          <w:sz w:val="26"/>
          <w:szCs w:val="26"/>
        </w:rPr>
        <w:t>:</w:t>
      </w:r>
    </w:p>
    <w:p w:rsidR="00FF0E6C" w:rsidRPr="00A9279A" w:rsidRDefault="00D87114" w:rsidP="00DF407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87114">
        <w:rPr>
          <w:rFonts w:ascii="Times New Roman" w:hAnsi="Times New Roman"/>
          <w:sz w:val="26"/>
          <w:szCs w:val="26"/>
        </w:rPr>
        <w:t xml:space="preserve">на восток от ул. Ленина 1 А </w:t>
      </w:r>
      <w:r>
        <w:rPr>
          <w:rFonts w:ascii="Times New Roman" w:hAnsi="Times New Roman"/>
          <w:sz w:val="26"/>
          <w:szCs w:val="26"/>
        </w:rPr>
        <w:t>до поворота на ул.</w:t>
      </w:r>
      <w:r w:rsidR="00C60E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Солнечная (для размещения объектов торговли), </w:t>
      </w:r>
      <w:r w:rsidRPr="00D87114">
        <w:rPr>
          <w:rFonts w:ascii="Times New Roman" w:hAnsi="Times New Roman"/>
          <w:sz w:val="26"/>
          <w:szCs w:val="26"/>
        </w:rPr>
        <w:t>ул. Рабоче-Крестьянская, 176 А</w:t>
      </w:r>
      <w:r>
        <w:rPr>
          <w:rFonts w:ascii="Times New Roman" w:hAnsi="Times New Roman"/>
          <w:sz w:val="26"/>
          <w:szCs w:val="26"/>
        </w:rPr>
        <w:t xml:space="preserve"> (для иных видов характерных для населенного пункта), </w:t>
      </w:r>
      <w:r w:rsidRPr="00D87114">
        <w:rPr>
          <w:rFonts w:ascii="Times New Roman" w:hAnsi="Times New Roman"/>
          <w:sz w:val="26"/>
          <w:szCs w:val="26"/>
        </w:rPr>
        <w:t>ул. Рабоче-Крестьянская, 197/3</w:t>
      </w:r>
      <w:r>
        <w:rPr>
          <w:rFonts w:ascii="Times New Roman" w:hAnsi="Times New Roman"/>
          <w:sz w:val="26"/>
          <w:szCs w:val="26"/>
        </w:rPr>
        <w:t xml:space="preserve"> (для объектов </w:t>
      </w:r>
      <w:r>
        <w:rPr>
          <w:rFonts w:ascii="Times New Roman" w:hAnsi="Times New Roman"/>
          <w:sz w:val="26"/>
          <w:szCs w:val="26"/>
        </w:rPr>
        <w:lastRenderedPageBreak/>
        <w:t xml:space="preserve">общественного назначения), </w:t>
      </w:r>
      <w:r w:rsidRPr="00D87114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D87114">
        <w:rPr>
          <w:rFonts w:ascii="Times New Roman" w:hAnsi="Times New Roman"/>
          <w:sz w:val="26"/>
          <w:szCs w:val="26"/>
        </w:rPr>
        <w:t>Худзинского</w:t>
      </w:r>
      <w:proofErr w:type="spellEnd"/>
      <w:r w:rsidRPr="00D87114">
        <w:rPr>
          <w:rFonts w:ascii="Times New Roman" w:hAnsi="Times New Roman"/>
          <w:sz w:val="26"/>
          <w:szCs w:val="26"/>
        </w:rPr>
        <w:t>, 71</w:t>
      </w:r>
      <w:r>
        <w:rPr>
          <w:rFonts w:ascii="Times New Roman" w:hAnsi="Times New Roman"/>
          <w:sz w:val="26"/>
          <w:szCs w:val="26"/>
        </w:rPr>
        <w:t>,</w:t>
      </w:r>
      <w:r w:rsidR="00C60E30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D87114">
        <w:rPr>
          <w:rFonts w:ascii="Times New Roman" w:hAnsi="Times New Roman"/>
          <w:sz w:val="26"/>
          <w:szCs w:val="26"/>
        </w:rPr>
        <w:t>Худзинского</w:t>
      </w:r>
      <w:proofErr w:type="spellEnd"/>
      <w:r w:rsidRPr="00D87114">
        <w:rPr>
          <w:rFonts w:ascii="Times New Roman" w:hAnsi="Times New Roman"/>
          <w:sz w:val="26"/>
          <w:szCs w:val="26"/>
        </w:rPr>
        <w:t>, 71/1</w:t>
      </w:r>
      <w:r>
        <w:rPr>
          <w:rFonts w:ascii="Times New Roman" w:hAnsi="Times New Roman"/>
          <w:sz w:val="26"/>
          <w:szCs w:val="26"/>
        </w:rPr>
        <w:t>,</w:t>
      </w:r>
      <w:r w:rsidR="00C60E30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D87114">
        <w:rPr>
          <w:rFonts w:ascii="Times New Roman" w:hAnsi="Times New Roman"/>
          <w:sz w:val="26"/>
          <w:szCs w:val="26"/>
        </w:rPr>
        <w:t>Ульяны</w:t>
      </w:r>
      <w:proofErr w:type="spellEnd"/>
      <w:r w:rsidRPr="00D87114">
        <w:rPr>
          <w:rFonts w:ascii="Times New Roman" w:hAnsi="Times New Roman"/>
          <w:sz w:val="26"/>
          <w:szCs w:val="26"/>
        </w:rPr>
        <w:t xml:space="preserve"> </w:t>
      </w:r>
      <w:r w:rsidR="007A61B0">
        <w:rPr>
          <w:rFonts w:ascii="Times New Roman" w:hAnsi="Times New Roman"/>
          <w:sz w:val="26"/>
          <w:szCs w:val="26"/>
        </w:rPr>
        <w:t>Громовой,</w:t>
      </w:r>
      <w:r w:rsidR="00C60E30">
        <w:rPr>
          <w:rFonts w:ascii="Times New Roman" w:hAnsi="Times New Roman"/>
          <w:sz w:val="26"/>
          <w:szCs w:val="26"/>
        </w:rPr>
        <w:t xml:space="preserve"> </w:t>
      </w:r>
      <w:r w:rsidR="007A61B0">
        <w:rPr>
          <w:rFonts w:ascii="Times New Roman" w:hAnsi="Times New Roman"/>
          <w:sz w:val="26"/>
          <w:szCs w:val="26"/>
        </w:rPr>
        <w:t>3</w:t>
      </w:r>
      <w:r w:rsidRPr="00D87114">
        <w:rPr>
          <w:rFonts w:ascii="Times New Roman" w:hAnsi="Times New Roman"/>
          <w:sz w:val="26"/>
          <w:szCs w:val="26"/>
        </w:rPr>
        <w:t>(СТО)</w:t>
      </w:r>
      <w:r>
        <w:rPr>
          <w:rFonts w:ascii="Times New Roman" w:hAnsi="Times New Roman"/>
          <w:sz w:val="26"/>
          <w:szCs w:val="26"/>
        </w:rPr>
        <w:t xml:space="preserve"> (под объекты </w:t>
      </w:r>
      <w:proofErr w:type="spellStart"/>
      <w:r>
        <w:rPr>
          <w:rFonts w:ascii="Times New Roman" w:hAnsi="Times New Roman"/>
          <w:sz w:val="26"/>
          <w:szCs w:val="26"/>
        </w:rPr>
        <w:t>спец.назначения</w:t>
      </w:r>
      <w:proofErr w:type="spellEnd"/>
      <w:r>
        <w:rPr>
          <w:rFonts w:ascii="Times New Roman" w:hAnsi="Times New Roman"/>
          <w:sz w:val="26"/>
          <w:szCs w:val="26"/>
        </w:rPr>
        <w:t>),</w:t>
      </w:r>
      <w:r w:rsidR="00C60E30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D87114">
        <w:rPr>
          <w:rFonts w:ascii="Times New Roman" w:hAnsi="Times New Roman"/>
          <w:sz w:val="26"/>
          <w:szCs w:val="26"/>
        </w:rPr>
        <w:t>Худзинского</w:t>
      </w:r>
      <w:proofErr w:type="spellEnd"/>
      <w:r w:rsidRPr="00D87114">
        <w:rPr>
          <w:rFonts w:ascii="Times New Roman" w:hAnsi="Times New Roman"/>
          <w:sz w:val="26"/>
          <w:szCs w:val="26"/>
        </w:rPr>
        <w:t>, 71/2</w:t>
      </w:r>
      <w:r>
        <w:rPr>
          <w:rFonts w:ascii="Times New Roman" w:hAnsi="Times New Roman"/>
          <w:sz w:val="26"/>
          <w:szCs w:val="26"/>
        </w:rPr>
        <w:t xml:space="preserve"> (для расширения проезжей части), </w:t>
      </w:r>
      <w:r w:rsidRPr="00D87114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D87114">
        <w:rPr>
          <w:rFonts w:ascii="Times New Roman" w:hAnsi="Times New Roman"/>
          <w:sz w:val="26"/>
          <w:szCs w:val="26"/>
        </w:rPr>
        <w:t>Худзинского</w:t>
      </w:r>
      <w:proofErr w:type="spellEnd"/>
      <w:r w:rsidRPr="00D87114">
        <w:rPr>
          <w:rFonts w:ascii="Times New Roman" w:hAnsi="Times New Roman"/>
          <w:sz w:val="26"/>
          <w:szCs w:val="26"/>
        </w:rPr>
        <w:t>, 73 Б (</w:t>
      </w:r>
      <w:r>
        <w:rPr>
          <w:rFonts w:ascii="Times New Roman" w:hAnsi="Times New Roman"/>
          <w:sz w:val="26"/>
          <w:szCs w:val="26"/>
        </w:rPr>
        <w:t>для эксплуатации гаражей</w:t>
      </w:r>
      <w:r w:rsidRPr="00D8711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="00C60E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7114">
        <w:rPr>
          <w:rFonts w:ascii="Times New Roman" w:hAnsi="Times New Roman"/>
          <w:sz w:val="26"/>
          <w:szCs w:val="26"/>
        </w:rPr>
        <w:t>пер</w:t>
      </w:r>
      <w:proofErr w:type="gramStart"/>
      <w:r w:rsidRPr="00D87114">
        <w:rPr>
          <w:rFonts w:ascii="Times New Roman" w:hAnsi="Times New Roman"/>
          <w:sz w:val="26"/>
          <w:szCs w:val="26"/>
        </w:rPr>
        <w:t>.П</w:t>
      </w:r>
      <w:proofErr w:type="gramEnd"/>
      <w:r w:rsidRPr="00D87114">
        <w:rPr>
          <w:rFonts w:ascii="Times New Roman" w:hAnsi="Times New Roman"/>
          <w:sz w:val="26"/>
          <w:szCs w:val="26"/>
        </w:rPr>
        <w:t>артизанский</w:t>
      </w:r>
      <w:proofErr w:type="spellEnd"/>
      <w:r w:rsidRPr="00D87114">
        <w:rPr>
          <w:rFonts w:ascii="Times New Roman" w:hAnsi="Times New Roman"/>
          <w:sz w:val="26"/>
          <w:szCs w:val="26"/>
        </w:rPr>
        <w:t>, 76</w:t>
      </w:r>
      <w:r>
        <w:rPr>
          <w:rFonts w:ascii="Times New Roman" w:hAnsi="Times New Roman"/>
          <w:sz w:val="26"/>
          <w:szCs w:val="26"/>
        </w:rPr>
        <w:t xml:space="preserve"> (для строительство автодрома),</w:t>
      </w:r>
      <w:r w:rsidR="00C60E30">
        <w:rPr>
          <w:rFonts w:ascii="Times New Roman" w:hAnsi="Times New Roman"/>
          <w:sz w:val="26"/>
          <w:szCs w:val="26"/>
        </w:rPr>
        <w:t xml:space="preserve"> </w:t>
      </w:r>
      <w:r w:rsidR="00CB699C">
        <w:rPr>
          <w:rFonts w:ascii="Times New Roman" w:hAnsi="Times New Roman"/>
          <w:sz w:val="26"/>
          <w:szCs w:val="26"/>
        </w:rPr>
        <w:t>ул. Ванеева, 1/1б,</w:t>
      </w:r>
      <w:r w:rsidRPr="00D87114">
        <w:rPr>
          <w:rFonts w:ascii="Times New Roman" w:hAnsi="Times New Roman"/>
          <w:sz w:val="26"/>
          <w:szCs w:val="26"/>
        </w:rPr>
        <w:t xml:space="preserve"> 1/1в, 1/1г, 1/1д, 1/1е, 1/1ж, 1/1з, 1/1и,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1/1к (павильоны)</w:t>
      </w:r>
      <w:r w:rsidR="00652AB1">
        <w:rPr>
          <w:rFonts w:ascii="Times New Roman" w:hAnsi="Times New Roman"/>
          <w:sz w:val="26"/>
          <w:szCs w:val="26"/>
        </w:rPr>
        <w:t>,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ул. Ванеева, 1 «В»</w:t>
      </w:r>
      <w:r w:rsidR="00652AB1">
        <w:rPr>
          <w:rFonts w:ascii="Times New Roman" w:hAnsi="Times New Roman"/>
          <w:sz w:val="26"/>
          <w:szCs w:val="26"/>
        </w:rPr>
        <w:t xml:space="preserve"> (для размещения объектов предпринимательской деятельности),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ул. Ванеева, 1 «Б»</w:t>
      </w:r>
      <w:r w:rsidR="00652AB1">
        <w:rPr>
          <w:rFonts w:ascii="Times New Roman" w:hAnsi="Times New Roman"/>
          <w:sz w:val="26"/>
          <w:szCs w:val="26"/>
        </w:rPr>
        <w:t xml:space="preserve">, </w:t>
      </w:r>
      <w:r w:rsidRPr="00D87114">
        <w:rPr>
          <w:rFonts w:ascii="Times New Roman" w:hAnsi="Times New Roman"/>
          <w:sz w:val="26"/>
          <w:szCs w:val="26"/>
        </w:rPr>
        <w:t>ул. Ванеева, 1 «А»</w:t>
      </w:r>
      <w:r w:rsidR="00652AB1">
        <w:rPr>
          <w:rFonts w:ascii="Times New Roman" w:hAnsi="Times New Roman"/>
          <w:sz w:val="26"/>
          <w:szCs w:val="26"/>
        </w:rPr>
        <w:t>,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ул. Ванеева, 1 «Г»</w:t>
      </w:r>
      <w:r w:rsidR="00652AB1">
        <w:rPr>
          <w:rFonts w:ascii="Times New Roman" w:hAnsi="Times New Roman"/>
          <w:sz w:val="26"/>
          <w:szCs w:val="26"/>
        </w:rPr>
        <w:t xml:space="preserve"> (для размещения объектов </w:t>
      </w:r>
      <w:proofErr w:type="spellStart"/>
      <w:r w:rsidR="00652AB1">
        <w:rPr>
          <w:rFonts w:ascii="Times New Roman" w:hAnsi="Times New Roman"/>
          <w:sz w:val="26"/>
          <w:szCs w:val="26"/>
        </w:rPr>
        <w:t>спец.назначения</w:t>
      </w:r>
      <w:proofErr w:type="spellEnd"/>
      <w:r w:rsidR="00652AB1">
        <w:rPr>
          <w:rFonts w:ascii="Times New Roman" w:hAnsi="Times New Roman"/>
          <w:sz w:val="26"/>
          <w:szCs w:val="26"/>
        </w:rPr>
        <w:t xml:space="preserve">, благоустройства, </w:t>
      </w:r>
      <w:proofErr w:type="gramStart"/>
      <w:r w:rsidR="00652AB1">
        <w:rPr>
          <w:rFonts w:ascii="Times New Roman" w:hAnsi="Times New Roman"/>
          <w:sz w:val="26"/>
          <w:szCs w:val="26"/>
        </w:rPr>
        <w:t xml:space="preserve">а/стоянок, розничной торговли), </w:t>
      </w:r>
      <w:r w:rsidRPr="00D87114">
        <w:rPr>
          <w:rFonts w:ascii="Times New Roman" w:hAnsi="Times New Roman"/>
          <w:sz w:val="26"/>
          <w:szCs w:val="26"/>
        </w:rPr>
        <w:t xml:space="preserve">ул. Ванеева, </w:t>
      </w:r>
      <w:r w:rsidR="00652AB1">
        <w:rPr>
          <w:rFonts w:ascii="Times New Roman" w:hAnsi="Times New Roman"/>
          <w:sz w:val="26"/>
          <w:szCs w:val="26"/>
        </w:rPr>
        <w:t>½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="00652AB1">
        <w:rPr>
          <w:rFonts w:ascii="Times New Roman" w:hAnsi="Times New Roman"/>
          <w:sz w:val="26"/>
          <w:szCs w:val="26"/>
        </w:rPr>
        <w:t xml:space="preserve">(объекты переработки </w:t>
      </w:r>
      <w:proofErr w:type="spellStart"/>
      <w:r w:rsidR="00652AB1">
        <w:rPr>
          <w:rFonts w:ascii="Times New Roman" w:hAnsi="Times New Roman"/>
          <w:sz w:val="26"/>
          <w:szCs w:val="26"/>
        </w:rPr>
        <w:t>сельсхозпродуктов</w:t>
      </w:r>
      <w:proofErr w:type="spellEnd"/>
      <w:r w:rsidR="00652AB1">
        <w:rPr>
          <w:rFonts w:ascii="Times New Roman" w:hAnsi="Times New Roman"/>
          <w:sz w:val="26"/>
          <w:szCs w:val="26"/>
        </w:rPr>
        <w:t>),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ул. Молокова, 33 «А»</w:t>
      </w:r>
      <w:r w:rsidR="00652AB1" w:rsidRPr="00652AB1">
        <w:rPr>
          <w:rFonts w:ascii="Times New Roman" w:hAnsi="Times New Roman" w:cs="Times New Roman"/>
          <w:sz w:val="26"/>
          <w:szCs w:val="26"/>
        </w:rPr>
        <w:t xml:space="preserve"> </w:t>
      </w:r>
      <w:r w:rsidR="00652AB1" w:rsidRPr="00652AB1">
        <w:rPr>
          <w:rFonts w:ascii="Times New Roman" w:hAnsi="Times New Roman"/>
          <w:sz w:val="26"/>
          <w:szCs w:val="26"/>
        </w:rPr>
        <w:t>(для эксплуатации гаражей)</w:t>
      </w:r>
      <w:r w:rsidR="00652AB1">
        <w:rPr>
          <w:rFonts w:ascii="Times New Roman" w:hAnsi="Times New Roman"/>
          <w:sz w:val="26"/>
          <w:szCs w:val="26"/>
        </w:rPr>
        <w:t xml:space="preserve">, </w:t>
      </w:r>
      <w:r w:rsidRPr="00D87114">
        <w:rPr>
          <w:rFonts w:ascii="Times New Roman" w:hAnsi="Times New Roman"/>
          <w:sz w:val="26"/>
          <w:szCs w:val="26"/>
        </w:rPr>
        <w:t>от ул. Лесозаводская,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10 на запад</w:t>
      </w:r>
      <w:r w:rsidR="00652AB1">
        <w:rPr>
          <w:rFonts w:ascii="Times New Roman" w:hAnsi="Times New Roman"/>
          <w:sz w:val="26"/>
          <w:szCs w:val="26"/>
        </w:rPr>
        <w:t xml:space="preserve"> (для жилищного строительства), </w:t>
      </w:r>
      <w:r w:rsidRPr="00D87114">
        <w:rPr>
          <w:rFonts w:ascii="Times New Roman" w:hAnsi="Times New Roman"/>
          <w:sz w:val="26"/>
          <w:szCs w:val="26"/>
        </w:rPr>
        <w:t>ул. Доры Кваш, 27</w:t>
      </w:r>
      <w:r w:rsidR="00652AB1">
        <w:rPr>
          <w:rFonts w:ascii="Times New Roman" w:hAnsi="Times New Roman"/>
          <w:sz w:val="26"/>
          <w:szCs w:val="26"/>
        </w:rPr>
        <w:t xml:space="preserve"> (для размещения парковой зоны),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от ул. Сурикова, 6А на запад</w:t>
      </w:r>
      <w:r w:rsidR="00652AB1">
        <w:rPr>
          <w:rFonts w:ascii="Times New Roman" w:hAnsi="Times New Roman"/>
          <w:sz w:val="26"/>
          <w:szCs w:val="26"/>
        </w:rPr>
        <w:t xml:space="preserve"> (для личного подсобного хозяйства), </w:t>
      </w:r>
      <w:r w:rsidRPr="00D87114">
        <w:rPr>
          <w:rFonts w:ascii="Times New Roman" w:hAnsi="Times New Roman"/>
          <w:sz w:val="26"/>
          <w:szCs w:val="26"/>
        </w:rPr>
        <w:t>ул. Сибирская, 26</w:t>
      </w:r>
      <w:r w:rsidR="00652AB1">
        <w:rPr>
          <w:rFonts w:ascii="Times New Roman" w:hAnsi="Times New Roman"/>
          <w:sz w:val="26"/>
          <w:szCs w:val="26"/>
        </w:rPr>
        <w:t xml:space="preserve"> (для инд. жилищного строительства), </w:t>
      </w:r>
      <w:r w:rsidRPr="00D87114">
        <w:rPr>
          <w:rFonts w:ascii="Times New Roman" w:hAnsi="Times New Roman"/>
          <w:sz w:val="26"/>
          <w:szCs w:val="26"/>
        </w:rPr>
        <w:t>пер. Яковлева, 6</w:t>
      </w:r>
      <w:r w:rsidR="00652AB1">
        <w:rPr>
          <w:rFonts w:ascii="Times New Roman" w:hAnsi="Times New Roman"/>
          <w:sz w:val="26"/>
          <w:szCs w:val="26"/>
        </w:rPr>
        <w:t xml:space="preserve"> (малоэтажная жилая застройка), </w:t>
      </w:r>
      <w:r w:rsidRPr="00D87114">
        <w:rPr>
          <w:rFonts w:ascii="Times New Roman" w:hAnsi="Times New Roman"/>
          <w:sz w:val="26"/>
          <w:szCs w:val="26"/>
        </w:rPr>
        <w:t>ул.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Рабоче-Крестьянская, 197</w:t>
      </w:r>
      <w:r w:rsidR="00652AB1">
        <w:rPr>
          <w:rFonts w:ascii="Times New Roman" w:hAnsi="Times New Roman"/>
          <w:sz w:val="26"/>
          <w:szCs w:val="26"/>
        </w:rPr>
        <w:t>,</w:t>
      </w:r>
      <w:r w:rsidRPr="00D87114">
        <w:rPr>
          <w:rFonts w:ascii="Times New Roman" w:hAnsi="Times New Roman"/>
          <w:sz w:val="26"/>
          <w:szCs w:val="26"/>
        </w:rPr>
        <w:t xml:space="preserve"> ул</w:t>
      </w:r>
      <w:proofErr w:type="gramEnd"/>
      <w:r w:rsidRPr="00D87114">
        <w:rPr>
          <w:rFonts w:ascii="Times New Roman" w:hAnsi="Times New Roman"/>
          <w:sz w:val="26"/>
          <w:szCs w:val="26"/>
        </w:rPr>
        <w:t>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Рабоче-Крестьянская, 199</w:t>
      </w:r>
      <w:r w:rsidR="00652AB1">
        <w:rPr>
          <w:rFonts w:ascii="Times New Roman" w:hAnsi="Times New Roman"/>
          <w:sz w:val="26"/>
          <w:szCs w:val="26"/>
        </w:rPr>
        <w:t xml:space="preserve">, </w:t>
      </w:r>
      <w:r w:rsidRPr="00D87114">
        <w:rPr>
          <w:rFonts w:ascii="Times New Roman" w:hAnsi="Times New Roman"/>
          <w:sz w:val="26"/>
          <w:szCs w:val="26"/>
        </w:rPr>
        <w:t>ул.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Рабоче-Крестьянская, 197/3</w:t>
      </w:r>
      <w:r w:rsidR="00652AB1">
        <w:rPr>
          <w:rFonts w:ascii="Times New Roman" w:hAnsi="Times New Roman"/>
          <w:sz w:val="26"/>
          <w:szCs w:val="26"/>
        </w:rPr>
        <w:t xml:space="preserve">, </w:t>
      </w:r>
      <w:r w:rsidRPr="00D87114">
        <w:rPr>
          <w:rFonts w:ascii="Times New Roman" w:hAnsi="Times New Roman"/>
          <w:sz w:val="26"/>
          <w:szCs w:val="26"/>
        </w:rPr>
        <w:t>ул.</w:t>
      </w:r>
      <w:r w:rsidR="00CB699C">
        <w:rPr>
          <w:rFonts w:ascii="Times New Roman" w:hAnsi="Times New Roman"/>
          <w:sz w:val="26"/>
          <w:szCs w:val="26"/>
        </w:rPr>
        <w:t xml:space="preserve"> Полевая, </w:t>
      </w:r>
      <w:r w:rsidRPr="00D87114">
        <w:rPr>
          <w:rFonts w:ascii="Times New Roman" w:hAnsi="Times New Roman"/>
          <w:sz w:val="26"/>
          <w:szCs w:val="26"/>
        </w:rPr>
        <w:t>1</w:t>
      </w:r>
      <w:r w:rsidR="00652AB1" w:rsidRPr="00652AB1">
        <w:rPr>
          <w:rFonts w:ascii="Times New Roman" w:hAnsi="Times New Roman"/>
          <w:sz w:val="26"/>
          <w:szCs w:val="26"/>
        </w:rPr>
        <w:t>(для размещения объектов</w:t>
      </w:r>
      <w:r w:rsidR="00652AB1">
        <w:rPr>
          <w:rFonts w:ascii="Times New Roman" w:hAnsi="Times New Roman"/>
          <w:sz w:val="26"/>
          <w:szCs w:val="26"/>
        </w:rPr>
        <w:t xml:space="preserve"> торговли),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ул.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Ленина, 20А</w:t>
      </w:r>
      <w:r w:rsidR="00652AB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52AB1">
        <w:rPr>
          <w:rFonts w:ascii="Times New Roman" w:hAnsi="Times New Roman"/>
          <w:sz w:val="26"/>
          <w:szCs w:val="26"/>
        </w:rPr>
        <w:t>инвестплощадка</w:t>
      </w:r>
      <w:proofErr w:type="spellEnd"/>
      <w:r w:rsidR="00652AB1">
        <w:rPr>
          <w:rFonts w:ascii="Times New Roman" w:hAnsi="Times New Roman"/>
          <w:sz w:val="26"/>
          <w:szCs w:val="26"/>
        </w:rPr>
        <w:t xml:space="preserve"> для туризма),</w:t>
      </w:r>
      <w:r w:rsidR="00DF4072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ул.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Ленина, 2</w:t>
      </w:r>
      <w:proofErr w:type="gramStart"/>
      <w:r w:rsidRPr="00D87114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DF4072">
        <w:rPr>
          <w:rFonts w:ascii="Times New Roman" w:hAnsi="Times New Roman"/>
          <w:sz w:val="26"/>
          <w:szCs w:val="26"/>
        </w:rPr>
        <w:t xml:space="preserve"> (для многоэтажного жилищного строительства),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пер.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Пожарный, 2</w:t>
      </w:r>
      <w:r w:rsidR="00DF4072">
        <w:rPr>
          <w:rFonts w:ascii="Times New Roman" w:hAnsi="Times New Roman"/>
          <w:sz w:val="26"/>
          <w:szCs w:val="26"/>
        </w:rPr>
        <w:t xml:space="preserve">, </w:t>
      </w:r>
      <w:r w:rsidRPr="00D87114">
        <w:rPr>
          <w:rFonts w:ascii="Times New Roman" w:hAnsi="Times New Roman"/>
          <w:sz w:val="26"/>
          <w:szCs w:val="26"/>
        </w:rPr>
        <w:t>пер.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Пожарный,4</w:t>
      </w:r>
      <w:r w:rsidR="00DF4072">
        <w:rPr>
          <w:rFonts w:ascii="Times New Roman" w:hAnsi="Times New Roman"/>
          <w:sz w:val="26"/>
          <w:szCs w:val="26"/>
        </w:rPr>
        <w:t xml:space="preserve">, </w:t>
      </w:r>
      <w:r w:rsidRPr="00D87114">
        <w:rPr>
          <w:rFonts w:ascii="Times New Roman" w:hAnsi="Times New Roman"/>
          <w:sz w:val="26"/>
          <w:szCs w:val="26"/>
        </w:rPr>
        <w:t>ул.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Бабкина, 3</w:t>
      </w:r>
      <w:r w:rsidR="00DF4072">
        <w:rPr>
          <w:rFonts w:ascii="Times New Roman" w:hAnsi="Times New Roman"/>
          <w:sz w:val="26"/>
          <w:szCs w:val="26"/>
        </w:rPr>
        <w:t xml:space="preserve">, </w:t>
      </w:r>
      <w:r w:rsidRPr="00D87114">
        <w:rPr>
          <w:rFonts w:ascii="Times New Roman" w:hAnsi="Times New Roman"/>
          <w:sz w:val="26"/>
          <w:szCs w:val="26"/>
        </w:rPr>
        <w:t>ул.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Ленина, 126/1</w:t>
      </w:r>
      <w:r w:rsidR="00DF4072">
        <w:rPr>
          <w:rFonts w:ascii="Times New Roman" w:hAnsi="Times New Roman"/>
          <w:sz w:val="26"/>
          <w:szCs w:val="26"/>
        </w:rPr>
        <w:t xml:space="preserve">, </w:t>
      </w:r>
      <w:r w:rsidRPr="00D87114">
        <w:rPr>
          <w:rFonts w:ascii="Times New Roman" w:hAnsi="Times New Roman"/>
          <w:sz w:val="26"/>
          <w:szCs w:val="26"/>
        </w:rPr>
        <w:t>ул.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Ленина, 126</w:t>
      </w:r>
      <w:r w:rsidR="00DF4072">
        <w:rPr>
          <w:rFonts w:ascii="Times New Roman" w:hAnsi="Times New Roman"/>
          <w:sz w:val="26"/>
          <w:szCs w:val="26"/>
        </w:rPr>
        <w:t xml:space="preserve"> (для формирования Соборной площади и объектов местного значения), </w:t>
      </w:r>
      <w:r w:rsidRPr="00D87114">
        <w:rPr>
          <w:rFonts w:ascii="Times New Roman" w:hAnsi="Times New Roman"/>
          <w:sz w:val="26"/>
          <w:szCs w:val="26"/>
        </w:rPr>
        <w:t>ул.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Pr="00D87114">
        <w:rPr>
          <w:rFonts w:ascii="Times New Roman" w:hAnsi="Times New Roman"/>
          <w:sz w:val="26"/>
          <w:szCs w:val="26"/>
        </w:rPr>
        <w:t>Бограда, 105</w:t>
      </w:r>
      <w:r w:rsidR="00DF4072">
        <w:rPr>
          <w:rFonts w:ascii="Times New Roman" w:hAnsi="Times New Roman"/>
          <w:sz w:val="26"/>
          <w:szCs w:val="26"/>
        </w:rPr>
        <w:t xml:space="preserve"> (для размещения пожарного депо), ул. Горького </w:t>
      </w:r>
      <w:proofErr w:type="gramStart"/>
      <w:r w:rsidR="00DF4072">
        <w:rPr>
          <w:rFonts w:ascii="Times New Roman" w:hAnsi="Times New Roman"/>
          <w:sz w:val="26"/>
          <w:szCs w:val="26"/>
        </w:rPr>
        <w:t xml:space="preserve">правый берег р. Мельничная (автопарковка), ул. Горького левый берег р. Мельничная (очистные сооружения), ул. </w:t>
      </w:r>
      <w:proofErr w:type="spellStart"/>
      <w:r w:rsidR="00DF4072">
        <w:rPr>
          <w:rFonts w:ascii="Times New Roman" w:hAnsi="Times New Roman"/>
          <w:sz w:val="26"/>
          <w:szCs w:val="26"/>
        </w:rPr>
        <w:t>Промыщленная</w:t>
      </w:r>
      <w:proofErr w:type="spellEnd"/>
      <w:r w:rsidR="00DF4072">
        <w:rPr>
          <w:rFonts w:ascii="Times New Roman" w:hAnsi="Times New Roman"/>
          <w:sz w:val="26"/>
          <w:szCs w:val="26"/>
        </w:rPr>
        <w:t xml:space="preserve"> (для размещ</w:t>
      </w:r>
      <w:r w:rsidR="00CB699C">
        <w:rPr>
          <w:rFonts w:ascii="Times New Roman" w:hAnsi="Times New Roman"/>
          <w:sz w:val="26"/>
          <w:szCs w:val="26"/>
        </w:rPr>
        <w:t>ения бани), ул. Декабристов, 3,</w:t>
      </w:r>
      <w:r w:rsidR="00DF4072">
        <w:rPr>
          <w:rFonts w:ascii="Times New Roman" w:hAnsi="Times New Roman"/>
          <w:sz w:val="26"/>
          <w:szCs w:val="26"/>
        </w:rPr>
        <w:t>5</w:t>
      </w:r>
      <w:r w:rsidR="00CB699C">
        <w:rPr>
          <w:rFonts w:ascii="Times New Roman" w:hAnsi="Times New Roman"/>
          <w:sz w:val="26"/>
          <w:szCs w:val="26"/>
        </w:rPr>
        <w:t xml:space="preserve"> </w:t>
      </w:r>
      <w:r w:rsidR="00DF4072">
        <w:rPr>
          <w:rFonts w:ascii="Times New Roman" w:hAnsi="Times New Roman"/>
          <w:sz w:val="26"/>
          <w:szCs w:val="26"/>
        </w:rPr>
        <w:t>(для малоэтажного многоквартирного жилищного строительства).</w:t>
      </w:r>
      <w:proofErr w:type="gramEnd"/>
    </w:p>
    <w:p w:rsidR="00DF4072" w:rsidRDefault="005E7BB0" w:rsidP="006F14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Внесены соотв</w:t>
      </w:r>
      <w:r w:rsidR="006F14BE">
        <w:rPr>
          <w:rFonts w:ascii="Times New Roman" w:hAnsi="Times New Roman"/>
          <w:sz w:val="26"/>
          <w:szCs w:val="26"/>
        </w:rPr>
        <w:t>етствующие изменения в</w:t>
      </w:r>
      <w:r w:rsidR="00DF4072">
        <w:rPr>
          <w:rFonts w:ascii="Times New Roman" w:hAnsi="Times New Roman"/>
          <w:sz w:val="26"/>
          <w:szCs w:val="26"/>
        </w:rPr>
        <w:t xml:space="preserve"> материалы</w:t>
      </w:r>
      <w:r>
        <w:rPr>
          <w:rFonts w:ascii="Times New Roman" w:hAnsi="Times New Roman"/>
          <w:sz w:val="26"/>
          <w:szCs w:val="26"/>
        </w:rPr>
        <w:t xml:space="preserve"> Правил землепользования и застр</w:t>
      </w:r>
      <w:r w:rsidR="00DF4072">
        <w:rPr>
          <w:rFonts w:ascii="Times New Roman" w:hAnsi="Times New Roman"/>
          <w:sz w:val="26"/>
          <w:szCs w:val="26"/>
        </w:rPr>
        <w:t xml:space="preserve">ойки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 Енисейск</w:t>
      </w:r>
      <w:r w:rsidR="00DF407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:</w:t>
      </w:r>
      <w:r w:rsidR="006F14BE">
        <w:rPr>
          <w:rFonts w:ascii="Times New Roman" w:hAnsi="Times New Roman"/>
          <w:sz w:val="26"/>
          <w:szCs w:val="26"/>
        </w:rPr>
        <w:t xml:space="preserve"> </w:t>
      </w:r>
    </w:p>
    <w:p w:rsidR="007F1B07" w:rsidRDefault="00DF4072" w:rsidP="006F14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F1B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6F14BE">
        <w:rPr>
          <w:rFonts w:ascii="Times New Roman" w:hAnsi="Times New Roman"/>
          <w:sz w:val="26"/>
          <w:szCs w:val="26"/>
        </w:rPr>
        <w:t>карту градостроительного зонирования территории</w:t>
      </w:r>
      <w:r w:rsidR="007F1B07">
        <w:rPr>
          <w:rFonts w:ascii="Times New Roman" w:hAnsi="Times New Roman"/>
          <w:sz w:val="26"/>
          <w:szCs w:val="26"/>
        </w:rPr>
        <w:t>,</w:t>
      </w:r>
    </w:p>
    <w:p w:rsidR="005E7BB0" w:rsidRDefault="007F1B07" w:rsidP="006F14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r w:rsidR="006F14BE">
        <w:rPr>
          <w:rFonts w:ascii="Times New Roman" w:hAnsi="Times New Roman"/>
          <w:sz w:val="26"/>
          <w:szCs w:val="26"/>
        </w:rPr>
        <w:t>карту зон с особыми условиями использования территории</w:t>
      </w:r>
      <w:r w:rsidR="00DF4072">
        <w:rPr>
          <w:rFonts w:ascii="Times New Roman" w:hAnsi="Times New Roman"/>
          <w:sz w:val="26"/>
          <w:szCs w:val="26"/>
        </w:rPr>
        <w:t>;</w:t>
      </w:r>
    </w:p>
    <w:p w:rsidR="00DF4072" w:rsidRDefault="00DF4072" w:rsidP="006F14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градостроительные регламенты.</w:t>
      </w:r>
    </w:p>
    <w:p w:rsidR="00F47E2E" w:rsidRDefault="00F47E2E" w:rsidP="006F14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1762" w:rsidRPr="00F47E2E" w:rsidRDefault="00F47E2E" w:rsidP="00D034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На </w:t>
      </w:r>
      <w:r w:rsidR="00351762" w:rsidRPr="00F47E2E">
        <w:rPr>
          <w:rFonts w:ascii="Times New Roman" w:hAnsi="Times New Roman"/>
          <w:sz w:val="26"/>
          <w:szCs w:val="26"/>
          <w:u w:val="single"/>
        </w:rPr>
        <w:t>состоявшихся публичных слушан</w:t>
      </w:r>
      <w:r w:rsidR="002536CC">
        <w:rPr>
          <w:rFonts w:ascii="Times New Roman" w:hAnsi="Times New Roman"/>
          <w:sz w:val="26"/>
          <w:szCs w:val="26"/>
          <w:u w:val="single"/>
        </w:rPr>
        <w:t>иях</w:t>
      </w:r>
      <w:r w:rsidR="00351762" w:rsidRPr="00F47E2E">
        <w:rPr>
          <w:rFonts w:ascii="Times New Roman" w:hAnsi="Times New Roman"/>
          <w:sz w:val="26"/>
          <w:szCs w:val="26"/>
          <w:u w:val="single"/>
        </w:rPr>
        <w:t xml:space="preserve"> принято решение:</w:t>
      </w:r>
    </w:p>
    <w:p w:rsidR="002E604A" w:rsidRPr="00F47E2E" w:rsidRDefault="002F2CAE" w:rsidP="00D03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E2E">
        <w:rPr>
          <w:rFonts w:ascii="Times New Roman" w:hAnsi="Times New Roman"/>
          <w:sz w:val="26"/>
          <w:szCs w:val="26"/>
        </w:rPr>
        <w:t>- утвердить</w:t>
      </w:r>
      <w:r w:rsidR="00E957C5" w:rsidRPr="00F47E2E">
        <w:rPr>
          <w:rFonts w:ascii="Times New Roman" w:hAnsi="Times New Roman"/>
          <w:sz w:val="26"/>
          <w:szCs w:val="26"/>
        </w:rPr>
        <w:t xml:space="preserve"> </w:t>
      </w:r>
      <w:r w:rsidR="002536CC">
        <w:rPr>
          <w:rFonts w:ascii="Times New Roman" w:hAnsi="Times New Roman"/>
          <w:sz w:val="26"/>
          <w:szCs w:val="26"/>
        </w:rPr>
        <w:t xml:space="preserve">разработанный </w:t>
      </w:r>
      <w:r w:rsidR="00E957C5" w:rsidRPr="00F47E2E">
        <w:rPr>
          <w:rFonts w:ascii="Times New Roman" w:hAnsi="Times New Roman"/>
          <w:sz w:val="26"/>
          <w:szCs w:val="26"/>
        </w:rPr>
        <w:t>проект</w:t>
      </w:r>
      <w:r w:rsidR="00B81FB2" w:rsidRPr="00F47E2E">
        <w:rPr>
          <w:rFonts w:ascii="Times New Roman" w:hAnsi="Times New Roman"/>
          <w:sz w:val="26"/>
          <w:szCs w:val="26"/>
        </w:rPr>
        <w:t xml:space="preserve"> </w:t>
      </w:r>
      <w:r w:rsidRPr="00F47E2E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B81FB2" w:rsidRPr="00F47E2E">
        <w:rPr>
          <w:rFonts w:ascii="Times New Roman" w:hAnsi="Times New Roman"/>
          <w:sz w:val="26"/>
          <w:szCs w:val="26"/>
        </w:rPr>
        <w:t>Правил</w:t>
      </w:r>
      <w:r w:rsidRPr="00F47E2E">
        <w:rPr>
          <w:rFonts w:ascii="Times New Roman" w:hAnsi="Times New Roman"/>
          <w:sz w:val="26"/>
          <w:szCs w:val="26"/>
        </w:rPr>
        <w:t>а</w:t>
      </w:r>
      <w:r w:rsidR="002E604A" w:rsidRPr="00F47E2E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="007F1B07">
        <w:rPr>
          <w:rFonts w:ascii="Times New Roman" w:hAnsi="Times New Roman"/>
          <w:sz w:val="26"/>
          <w:szCs w:val="26"/>
        </w:rPr>
        <w:t>городского округа</w:t>
      </w:r>
      <w:r w:rsidRPr="00F47E2E">
        <w:rPr>
          <w:rFonts w:ascii="Times New Roman" w:hAnsi="Times New Roman"/>
          <w:sz w:val="26"/>
          <w:szCs w:val="26"/>
        </w:rPr>
        <w:t xml:space="preserve"> </w:t>
      </w:r>
      <w:r w:rsidR="00F47E2E" w:rsidRPr="00F47E2E">
        <w:rPr>
          <w:rFonts w:ascii="Times New Roman" w:hAnsi="Times New Roman"/>
          <w:sz w:val="26"/>
          <w:szCs w:val="26"/>
        </w:rPr>
        <w:t>г. Енисейска</w:t>
      </w:r>
      <w:r w:rsidR="0094072E" w:rsidRPr="00F47E2E">
        <w:rPr>
          <w:rFonts w:ascii="Times New Roman" w:hAnsi="Times New Roman"/>
          <w:sz w:val="26"/>
          <w:szCs w:val="26"/>
        </w:rPr>
        <w:t>.</w:t>
      </w:r>
    </w:p>
    <w:p w:rsidR="002E604A" w:rsidRPr="002E604A" w:rsidRDefault="002E604A" w:rsidP="00D03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474" w:rsidRDefault="00C01474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66C58" w:rsidRDefault="00F66C58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Pr="008324D4" w:rsidRDefault="00351762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 w:rsidR="002536CC">
        <w:rPr>
          <w:rFonts w:ascii="Times New Roman" w:hAnsi="Times New Roman"/>
          <w:sz w:val="26"/>
          <w:szCs w:val="26"/>
        </w:rPr>
        <w:t xml:space="preserve">           </w:t>
      </w:r>
      <w:r w:rsidR="007F1B07">
        <w:rPr>
          <w:rFonts w:ascii="Times New Roman" w:hAnsi="Times New Roman"/>
          <w:sz w:val="26"/>
          <w:szCs w:val="26"/>
        </w:rPr>
        <w:t>Хасанова И.Х.</w:t>
      </w:r>
    </w:p>
    <w:p w:rsidR="001A154F" w:rsidRDefault="001A154F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Pr="008324D4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Pr="002536CC" w:rsidRDefault="00351762" w:rsidP="00B5304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63D4" w:rsidRDefault="008863D4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863D4" w:rsidSect="007A61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F2C35D3"/>
    <w:multiLevelType w:val="hybridMultilevel"/>
    <w:tmpl w:val="56C2EC4A"/>
    <w:lvl w:ilvl="0" w:tplc="0DC21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015F5"/>
    <w:rsid w:val="00075E36"/>
    <w:rsid w:val="000D0823"/>
    <w:rsid w:val="00120A42"/>
    <w:rsid w:val="001A154F"/>
    <w:rsid w:val="001A7991"/>
    <w:rsid w:val="001B724C"/>
    <w:rsid w:val="001C226F"/>
    <w:rsid w:val="00224D71"/>
    <w:rsid w:val="00230498"/>
    <w:rsid w:val="00241CAE"/>
    <w:rsid w:val="00246569"/>
    <w:rsid w:val="002536CC"/>
    <w:rsid w:val="00257C61"/>
    <w:rsid w:val="002E604A"/>
    <w:rsid w:val="002F2CAE"/>
    <w:rsid w:val="00351762"/>
    <w:rsid w:val="0038603C"/>
    <w:rsid w:val="003B1998"/>
    <w:rsid w:val="003B1C34"/>
    <w:rsid w:val="003F1F7D"/>
    <w:rsid w:val="003F3275"/>
    <w:rsid w:val="0040334E"/>
    <w:rsid w:val="00405A84"/>
    <w:rsid w:val="004060F9"/>
    <w:rsid w:val="004065E9"/>
    <w:rsid w:val="00435DD1"/>
    <w:rsid w:val="004615B8"/>
    <w:rsid w:val="00476427"/>
    <w:rsid w:val="00476EAA"/>
    <w:rsid w:val="004825EE"/>
    <w:rsid w:val="0049785F"/>
    <w:rsid w:val="004A2BE7"/>
    <w:rsid w:val="004D26CC"/>
    <w:rsid w:val="00531A11"/>
    <w:rsid w:val="0053581B"/>
    <w:rsid w:val="005369D5"/>
    <w:rsid w:val="005401D5"/>
    <w:rsid w:val="005C4194"/>
    <w:rsid w:val="005D7E67"/>
    <w:rsid w:val="005E6085"/>
    <w:rsid w:val="005E7BB0"/>
    <w:rsid w:val="005F1064"/>
    <w:rsid w:val="00652AB1"/>
    <w:rsid w:val="00662539"/>
    <w:rsid w:val="00670426"/>
    <w:rsid w:val="00675587"/>
    <w:rsid w:val="006F14BE"/>
    <w:rsid w:val="0072231D"/>
    <w:rsid w:val="00734133"/>
    <w:rsid w:val="00774EBF"/>
    <w:rsid w:val="007A61B0"/>
    <w:rsid w:val="007C3BB9"/>
    <w:rsid w:val="007F1B07"/>
    <w:rsid w:val="00813CC5"/>
    <w:rsid w:val="00814CAE"/>
    <w:rsid w:val="00825B07"/>
    <w:rsid w:val="008324D4"/>
    <w:rsid w:val="00874BED"/>
    <w:rsid w:val="008863D4"/>
    <w:rsid w:val="008B3E9A"/>
    <w:rsid w:val="008C481B"/>
    <w:rsid w:val="008C5BD2"/>
    <w:rsid w:val="008C5CD1"/>
    <w:rsid w:val="008D5495"/>
    <w:rsid w:val="00930D9F"/>
    <w:rsid w:val="0094072E"/>
    <w:rsid w:val="00972A1A"/>
    <w:rsid w:val="00A9279A"/>
    <w:rsid w:val="00AF3EAE"/>
    <w:rsid w:val="00B27140"/>
    <w:rsid w:val="00B53047"/>
    <w:rsid w:val="00B56E59"/>
    <w:rsid w:val="00B81FB2"/>
    <w:rsid w:val="00BA0E04"/>
    <w:rsid w:val="00BC72FF"/>
    <w:rsid w:val="00BD7F15"/>
    <w:rsid w:val="00C01474"/>
    <w:rsid w:val="00C0373F"/>
    <w:rsid w:val="00C14611"/>
    <w:rsid w:val="00C316E2"/>
    <w:rsid w:val="00C604EC"/>
    <w:rsid w:val="00C60E30"/>
    <w:rsid w:val="00C852CD"/>
    <w:rsid w:val="00CB699C"/>
    <w:rsid w:val="00CF6310"/>
    <w:rsid w:val="00D0348F"/>
    <w:rsid w:val="00D0394F"/>
    <w:rsid w:val="00D81AB8"/>
    <w:rsid w:val="00D87114"/>
    <w:rsid w:val="00DB103B"/>
    <w:rsid w:val="00DB2D00"/>
    <w:rsid w:val="00DD5C60"/>
    <w:rsid w:val="00DF4072"/>
    <w:rsid w:val="00E02E1A"/>
    <w:rsid w:val="00E05738"/>
    <w:rsid w:val="00E14A67"/>
    <w:rsid w:val="00E32F14"/>
    <w:rsid w:val="00E34FC2"/>
    <w:rsid w:val="00E566C6"/>
    <w:rsid w:val="00E957C5"/>
    <w:rsid w:val="00ED08DD"/>
    <w:rsid w:val="00EF74D3"/>
    <w:rsid w:val="00F47E2E"/>
    <w:rsid w:val="00F6284F"/>
    <w:rsid w:val="00F66C58"/>
    <w:rsid w:val="00FC7430"/>
    <w:rsid w:val="00FE114F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369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8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2016-05-17T04:09:00Z</cp:lastPrinted>
  <dcterms:created xsi:type="dcterms:W3CDTF">2012-11-25T12:37:00Z</dcterms:created>
  <dcterms:modified xsi:type="dcterms:W3CDTF">2019-04-03T04:19:00Z</dcterms:modified>
</cp:coreProperties>
</file>